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textAlignment w:val="baseline"/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textAlignment w:val="baseline"/>
        <w:rPr>
          <w:rFonts w:hint="default" w:ascii="Times New Roman" w:hAnsi="Times New Roman" w:cs="Times New Roman"/>
          <w:spacing w:val="0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jc w:val="center"/>
        <w:textAlignment w:val="baseline"/>
        <w:rPr>
          <w:rFonts w:hint="default" w:ascii="Times New Roman" w:hAnsi="Times New Roman" w:eastAsia="宋体" w:cs="Times New Roman"/>
          <w:spacing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兰考县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  <w:t>各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建制镇土地级别与基准地价表</w:t>
      </w:r>
    </w:p>
    <w:bookmarkEnd w:id="0"/>
    <w:p>
      <w:pPr>
        <w:bidi w:val="0"/>
        <w:jc w:val="right"/>
        <w:rPr>
          <w:rFonts w:hint="default" w:ascii="Times New Roman" w:hAnsi="Times New Roman" w:eastAsia="仿宋_GB2312" w:cs="Times New Roman"/>
          <w:spacing w:val="0"/>
          <w:sz w:val="28"/>
          <w:szCs w:val="28"/>
          <w:lang w:val="en-US" w:eastAsia="zh-CN"/>
        </w:rPr>
      </w:pPr>
    </w:p>
    <w:p>
      <w:pPr>
        <w:bidi w:val="0"/>
        <w:jc w:val="right"/>
        <w:rPr>
          <w:rFonts w:hint="default" w:ascii="Times New Roman" w:hAnsi="Times New Roman" w:eastAsia="仿宋_GB2312" w:cs="Times New Roman"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28"/>
          <w:szCs w:val="28"/>
          <w:lang w:val="en-US" w:eastAsia="zh-CN"/>
        </w:rPr>
        <w:t>单位：万元/亩</w:t>
      </w:r>
    </w:p>
    <w:tbl>
      <w:tblPr>
        <w:tblStyle w:val="3"/>
        <w:tblW w:w="491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889"/>
        <w:gridCol w:w="1526"/>
        <w:gridCol w:w="1526"/>
        <w:gridCol w:w="1526"/>
        <w:gridCol w:w="15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13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Style w:val="5"/>
                <w:rFonts w:hint="default" w:ascii="Times New Roman" w:hAnsi="Times New Roman" w:eastAsia="黑体" w:cs="Times New Roman"/>
                <w:b w:val="0"/>
                <w:bCs w:val="0"/>
                <w:snapToGrid w:val="0"/>
                <w:color w:val="000000"/>
                <w:spacing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br w:type="page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乡镇名称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5"/>
                <w:rFonts w:hint="default" w:ascii="Times New Roman" w:hAnsi="Times New Roman" w:eastAsia="黑体" w:cs="Times New Roman"/>
                <w:b w:val="0"/>
                <w:bCs w:val="0"/>
                <w:snapToGrid w:val="0"/>
                <w:color w:val="000000"/>
                <w:spacing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商服用地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5"/>
                <w:rFonts w:hint="default" w:ascii="Times New Roman" w:hAnsi="Times New Roman" w:eastAsia="黑体" w:cs="Times New Roman"/>
                <w:b w:val="0"/>
                <w:bCs w:val="0"/>
                <w:snapToGrid w:val="0"/>
                <w:color w:val="000000"/>
                <w:spacing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住宅用地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5"/>
                <w:rFonts w:hint="default" w:ascii="Times New Roman" w:hAnsi="Times New Roman" w:eastAsia="黑体" w:cs="Times New Roman"/>
                <w:b w:val="0"/>
                <w:bCs w:val="0"/>
                <w:snapToGrid w:val="0"/>
                <w:color w:val="000000"/>
                <w:spacing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工矿仓储用地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公共管理与公共</w:t>
            </w:r>
          </w:p>
          <w:p>
            <w:pPr>
              <w:jc w:val="center"/>
              <w:rPr>
                <w:rStyle w:val="5"/>
                <w:rFonts w:hint="default" w:ascii="Times New Roman" w:hAnsi="Times New Roman" w:eastAsia="黑体" w:cs="Times New Roman"/>
                <w:b w:val="0"/>
                <w:bCs w:val="0"/>
                <w:snapToGrid w:val="0"/>
                <w:color w:val="000000"/>
                <w:spacing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服务用地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堌阳镇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47.33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18.33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35.67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30.67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16.33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考城镇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47.33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18.33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35.67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30.67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16.33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南彰镇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45.33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39.67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34.67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16.33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21.33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谷营镇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45.33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39.67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34.67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16.33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21.33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红庙镇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45.33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39.67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34.67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16.33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21.33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东坝头镇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43.33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38.33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17.67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33.33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16.33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小宋镇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43.33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38.33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17.67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33.33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16.33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2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仪封镇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43.33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38.33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17.67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82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33.33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16.33</w:t>
            </w:r>
          </w:p>
        </w:tc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20.33</w:t>
            </w:r>
          </w:p>
        </w:tc>
      </w:tr>
    </w:tbl>
    <w:p>
      <w:pPr>
        <w:pStyle w:val="2"/>
        <w:rPr>
          <w:rFonts w:hint="default" w:ascii="Times New Roman" w:hAnsi="Times New Roman" w:eastAsia="仿宋_GB2312" w:cs="Times New Roman"/>
          <w:spacing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53C6E"/>
    <w:rsid w:val="44A53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48"/>
      <w:szCs w:val="48"/>
      <w:lang w:val="en-US" w:eastAsia="en-US" w:bidi="ar-SA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2025-10-10T02:22:00Z</dcterms:created>
  <dc:creator>Administrator</dc:creator>
  <cp:lastModifiedBy>Administrator</cp:lastModifiedBy>
  <dcterms:modified xsi:type="dcterms:W3CDTF">2025-10-10T02:23:12Z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